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0B" w:rsidRDefault="007F3877">
      <w:pPr>
        <w:autoSpaceDE w:val="0"/>
        <w:spacing w:after="0"/>
      </w:pPr>
      <w:r>
        <w:rPr>
          <w:noProof/>
          <w:lang w:eastAsia="it-IT"/>
        </w:rPr>
        <w:drawing>
          <wp:inline distT="0" distB="0" distL="0" distR="0">
            <wp:extent cx="6119996" cy="3204002"/>
            <wp:effectExtent l="0" t="0" r="0" b="0"/>
            <wp:docPr id="1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996" cy="320400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F2500B" w:rsidRDefault="00F2500B">
      <w:pPr>
        <w:autoSpaceDE w:val="0"/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F2500B" w:rsidRDefault="00F2500B">
      <w:pPr>
        <w:autoSpaceDE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F2500B" w:rsidRDefault="007F3877">
      <w:pPr>
        <w:autoSpaceDE w:val="0"/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Euganea Film Festival - 1</w:t>
      </w:r>
      <w:r w:rsidR="004F28BD">
        <w:rPr>
          <w:rFonts w:ascii="Arial" w:hAnsi="Arial" w:cs="Arial"/>
          <w:b/>
          <w:bCs/>
          <w:sz w:val="36"/>
          <w:szCs w:val="36"/>
        </w:rPr>
        <w:t>8</w:t>
      </w:r>
      <w:bookmarkStart w:id="0" w:name="_GoBack"/>
      <w:bookmarkEnd w:id="0"/>
      <w:r>
        <w:rPr>
          <w:rFonts w:ascii="Arial" w:hAnsi="Arial" w:cs="Arial"/>
          <w:b/>
          <w:bCs/>
          <w:sz w:val="36"/>
          <w:szCs w:val="36"/>
        </w:rPr>
        <w:t>a edizione</w:t>
      </w:r>
    </w:p>
    <w:p w:rsidR="00F2500B" w:rsidRDefault="007F3877">
      <w:pPr>
        <w:autoSpaceDE w:val="0"/>
        <w:spacing w:after="0"/>
        <w:jc w:val="center"/>
      </w:pPr>
      <w:r>
        <w:rPr>
          <w:rFonts w:ascii="Arial" w:hAnsi="Arial" w:cs="Arial"/>
          <w:sz w:val="24"/>
          <w:szCs w:val="24"/>
        </w:rPr>
        <w:t>Dal 20 al 30 giugno 2019 | Colli Euganei, Padova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sz w:val="24"/>
          <w:szCs w:val="24"/>
        </w:rPr>
        <w:t>Inaugurazione Euganea Film Festival: giovedì 20 giugno 2019</w:t>
      </w:r>
    </w:p>
    <w:p w:rsidR="00F2500B" w:rsidRDefault="00F2500B">
      <w:pPr>
        <w:autoSpaceDE w:val="0"/>
        <w:spacing w:after="0"/>
        <w:jc w:val="center"/>
        <w:rPr>
          <w:rFonts w:ascii="Arial" w:hAnsi="Arial" w:cs="Arial"/>
          <w:color w:val="70AD47"/>
          <w:sz w:val="20"/>
          <w:szCs w:val="20"/>
        </w:rPr>
      </w:pPr>
    </w:p>
    <w:p w:rsidR="00F2500B" w:rsidRDefault="007F3877" w:rsidP="00E22B93">
      <w:pPr>
        <w:autoSpaceDE w:val="0"/>
        <w:spacing w:after="0"/>
        <w:jc w:val="both"/>
      </w:pPr>
      <w:r>
        <w:rPr>
          <w:rFonts w:ascii="Arial" w:hAnsi="Arial" w:cs="Arial"/>
          <w:sz w:val="20"/>
          <w:szCs w:val="20"/>
        </w:rPr>
        <w:t xml:space="preserve">Per il diciottesimo anno consecutivo torna </w:t>
      </w:r>
      <w:r>
        <w:rPr>
          <w:rFonts w:ascii="Arial" w:hAnsi="Arial" w:cs="Arial"/>
          <w:b/>
          <w:sz w:val="20"/>
          <w:szCs w:val="20"/>
        </w:rPr>
        <w:t>Euganea Film Festival</w:t>
      </w:r>
      <w:r>
        <w:rPr>
          <w:rFonts w:ascii="Arial" w:hAnsi="Arial" w:cs="Arial"/>
          <w:sz w:val="20"/>
          <w:szCs w:val="20"/>
        </w:rPr>
        <w:t xml:space="preserve">, la manifestazione itinerante tra i comuni del Parco Regionale dei Colli Euganei che porta il cinema nei luoghi più suggestivi e incantevoli del territorio.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Euganea Film Festival è un’iniziativa organizzata da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Euganea Movie Movement </w:t>
      </w:r>
      <w:r>
        <w:rPr>
          <w:rFonts w:ascii="Arial" w:hAnsi="Arial" w:cs="Arial"/>
          <w:color w:val="000000"/>
          <w:sz w:val="20"/>
          <w:szCs w:val="20"/>
        </w:rPr>
        <w:t>con l’obiettivo di dare forma concreta alle tante sinergie artistiche legate ai Colli Euganei.</w:t>
      </w:r>
    </w:p>
    <w:p w:rsidR="00F2500B" w:rsidRDefault="00F2500B" w:rsidP="00E22B93">
      <w:pPr>
        <w:autoSpaceDE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22B93" w:rsidRDefault="007F3877" w:rsidP="00E22B93">
      <w:pPr>
        <w:autoSpaceDE w:val="0"/>
        <w:spacing w:after="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La </w:t>
      </w:r>
      <w:r>
        <w:rPr>
          <w:rFonts w:ascii="Arial" w:hAnsi="Arial" w:cs="Arial"/>
          <w:b/>
          <w:color w:val="212121"/>
          <w:sz w:val="20"/>
          <w:szCs w:val="20"/>
          <w:shd w:val="clear" w:color="auto" w:fill="FFFFFF"/>
        </w:rPr>
        <w:t>Cerimonia di inaugurazione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della diciottesima edizione di Euganea Film Festival avrà luogo nella sede dell'associazione Euganea Movie Movement: </w:t>
      </w:r>
      <w:r>
        <w:rPr>
          <w:rFonts w:ascii="Arial" w:hAnsi="Arial" w:cs="Arial"/>
          <w:b/>
          <w:color w:val="212121"/>
          <w:sz w:val="20"/>
          <w:szCs w:val="20"/>
          <w:shd w:val="clear" w:color="auto" w:fill="FFFFFF"/>
        </w:rPr>
        <w:t>Villa Pisani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di Monselice, la suntuosa dimora che Francesco Pisani fece erigere nel 1500. La serata prenderà il via alle </w:t>
      </w:r>
      <w:r>
        <w:rPr>
          <w:rFonts w:ascii="Arial" w:hAnsi="Arial" w:cs="Arial"/>
          <w:b/>
          <w:color w:val="212121"/>
          <w:sz w:val="20"/>
          <w:szCs w:val="20"/>
          <w:shd w:val="clear" w:color="auto" w:fill="FFFFFF"/>
        </w:rPr>
        <w:t>ore 20.00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con le visite guidate alla villa e con l'apertura della sezione </w:t>
      </w:r>
      <w:r>
        <w:rPr>
          <w:rFonts w:ascii="Arial" w:hAnsi="Arial" w:cs="Arial"/>
          <w:b/>
          <w:color w:val="212121"/>
          <w:sz w:val="20"/>
          <w:szCs w:val="20"/>
          <w:shd w:val="clear" w:color="auto" w:fill="FFFFFF"/>
        </w:rPr>
        <w:t>Euganea VR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. Le sale affrescate della villa ospiteranno le opere in realtà virtuale, la tecnologia del futuro che porta lo spettatore ad immergersi in un nuovo contesto narrativo.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br/>
        <w:t xml:space="preserve">Il pubblico potrà immergersi nel magico mondo del </w:t>
      </w:r>
      <w:proofErr w:type="spellStart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Cirque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du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Soleil con </w:t>
      </w:r>
      <w:proofErr w:type="spellStart"/>
      <w:r>
        <w:rPr>
          <w:rFonts w:ascii="Arial" w:hAnsi="Arial" w:cs="Arial"/>
          <w:b/>
          <w:i/>
          <w:color w:val="212121"/>
          <w:sz w:val="20"/>
          <w:szCs w:val="20"/>
          <w:shd w:val="clear" w:color="auto" w:fill="FFFFFF"/>
        </w:rPr>
        <w:t>Through</w:t>
      </w:r>
      <w:proofErr w:type="spellEnd"/>
      <w:r>
        <w:rPr>
          <w:rFonts w:ascii="Arial" w:hAnsi="Arial" w:cs="Arial"/>
          <w:b/>
          <w:i/>
          <w:color w:val="212121"/>
          <w:sz w:val="20"/>
          <w:szCs w:val="20"/>
          <w:shd w:val="clear" w:color="auto" w:fill="FFFFFF"/>
        </w:rPr>
        <w:t xml:space="preserve"> the </w:t>
      </w:r>
      <w:proofErr w:type="spellStart"/>
      <w:r>
        <w:rPr>
          <w:rFonts w:ascii="Arial" w:hAnsi="Arial" w:cs="Arial"/>
          <w:b/>
          <w:i/>
          <w:color w:val="212121"/>
          <w:sz w:val="20"/>
          <w:szCs w:val="20"/>
          <w:shd w:val="clear" w:color="auto" w:fill="FFFFFF"/>
        </w:rPr>
        <w:t>Mask</w:t>
      </w:r>
      <w:proofErr w:type="spellEnd"/>
      <w:r>
        <w:rPr>
          <w:rFonts w:ascii="Arial" w:hAnsi="Arial" w:cs="Arial"/>
          <w:b/>
          <w:i/>
          <w:color w:val="212121"/>
          <w:sz w:val="20"/>
          <w:szCs w:val="20"/>
          <w:shd w:val="clear" w:color="auto" w:fill="FFFFFF"/>
        </w:rPr>
        <w:t xml:space="preserve"> of </w:t>
      </w:r>
      <w:proofErr w:type="spellStart"/>
      <w:r>
        <w:rPr>
          <w:rFonts w:ascii="Arial" w:hAnsi="Arial" w:cs="Arial"/>
          <w:b/>
          <w:i/>
          <w:color w:val="212121"/>
          <w:sz w:val="20"/>
          <w:szCs w:val="20"/>
          <w:shd w:val="clear" w:color="auto" w:fill="FFFFFF"/>
        </w:rPr>
        <w:t>Luzia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dei registi François </w:t>
      </w:r>
      <w:proofErr w:type="spellStart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Blouin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, Paul </w:t>
      </w:r>
      <w:proofErr w:type="spellStart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Raphael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e </w:t>
      </w:r>
      <w:proofErr w:type="spellStart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Félix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Lajeunesse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, per poi tuffarsi nel profondo blu con il free driver William </w:t>
      </w:r>
      <w:proofErr w:type="spellStart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Trubridge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protagonista di </w:t>
      </w:r>
      <w:proofErr w:type="spellStart"/>
      <w:r>
        <w:rPr>
          <w:rFonts w:ascii="Arial" w:hAnsi="Arial" w:cs="Arial"/>
          <w:b/>
          <w:i/>
          <w:color w:val="212121"/>
          <w:sz w:val="20"/>
          <w:szCs w:val="20"/>
          <w:shd w:val="clear" w:color="auto" w:fill="FFFFFF"/>
        </w:rPr>
        <w:t>Dolphin</w:t>
      </w:r>
      <w:proofErr w:type="spellEnd"/>
      <w:r>
        <w:rPr>
          <w:rFonts w:ascii="Arial" w:hAnsi="Arial" w:cs="Arial"/>
          <w:b/>
          <w:i/>
          <w:color w:val="212121"/>
          <w:sz w:val="20"/>
          <w:szCs w:val="20"/>
          <w:shd w:val="clear" w:color="auto" w:fill="FFFFFF"/>
        </w:rPr>
        <w:t xml:space="preserve"> Man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Benoît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Lichté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, fino vivere con </w:t>
      </w:r>
      <w:r>
        <w:rPr>
          <w:rFonts w:ascii="Arial" w:hAnsi="Arial" w:cs="Arial"/>
          <w:b/>
          <w:i/>
          <w:color w:val="212121"/>
          <w:sz w:val="20"/>
          <w:szCs w:val="20"/>
          <w:shd w:val="clear" w:color="auto" w:fill="FFFFFF"/>
        </w:rPr>
        <w:t>Borderline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Assaf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Maches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la tensione e l'incertezza che attraversano un giovane soldato israeliano nel bel mezzo del deserto</w:t>
      </w:r>
      <w:r>
        <w:rPr>
          <w:rFonts w:ascii="Arial" w:hAnsi="Arial" w:cs="Arial"/>
          <w:b/>
          <w:i/>
          <w:color w:val="212121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L’esperienza VR</w:t>
      </w:r>
      <w:r>
        <w:rPr>
          <w:rFonts w:ascii="Arial" w:hAnsi="Arial" w:cs="Arial"/>
          <w:b/>
          <w:i/>
          <w:color w:val="212121"/>
          <w:sz w:val="20"/>
          <w:szCs w:val="20"/>
          <w:shd w:val="clear" w:color="auto" w:fill="FFFFFF"/>
        </w:rPr>
        <w:t xml:space="preserve"> Zero </w:t>
      </w:r>
      <w:proofErr w:type="spellStart"/>
      <w:r>
        <w:rPr>
          <w:rFonts w:ascii="Arial" w:hAnsi="Arial" w:cs="Arial"/>
          <w:b/>
          <w:i/>
          <w:color w:val="212121"/>
          <w:sz w:val="20"/>
          <w:szCs w:val="20"/>
          <w:shd w:val="clear" w:color="auto" w:fill="FFFFFF"/>
        </w:rPr>
        <w:t>Days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di </w:t>
      </w:r>
      <w:proofErr w:type="spellStart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Yasmin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Elayat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cala lo spettatore nel mondo invisibile dei virus informatici e ne </w:t>
      </w:r>
      <w:r>
        <w:rPr>
          <w:rFonts w:ascii="Arial" w:hAnsi="Arial" w:cs="Arial"/>
          <w:b/>
          <w:i/>
          <w:color w:val="212121"/>
          <w:sz w:val="20"/>
          <w:szCs w:val="20"/>
          <w:shd w:val="clear" w:color="auto" w:fill="FFFFFF"/>
        </w:rPr>
        <w:t>L’</w:t>
      </w:r>
      <w:proofErr w:type="spellStart"/>
      <w:r>
        <w:rPr>
          <w:rFonts w:ascii="Arial" w:hAnsi="Arial" w:cs="Arial"/>
          <w:b/>
          <w:i/>
          <w:color w:val="212121"/>
          <w:sz w:val="20"/>
          <w:szCs w:val="20"/>
          <w:shd w:val="clear" w:color="auto" w:fill="FFFFFF"/>
        </w:rPr>
        <w:t>île</w:t>
      </w:r>
      <w:proofErr w:type="spellEnd"/>
      <w:r>
        <w:rPr>
          <w:rFonts w:ascii="Arial" w:hAnsi="Arial" w:cs="Arial"/>
          <w:b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color w:val="212121"/>
          <w:sz w:val="20"/>
          <w:szCs w:val="20"/>
          <w:shd w:val="clear" w:color="auto" w:fill="FFFFFF"/>
        </w:rPr>
        <w:t>des</w:t>
      </w:r>
      <w:proofErr w:type="spellEnd"/>
      <w:r>
        <w:rPr>
          <w:rFonts w:ascii="Arial" w:hAnsi="Arial" w:cs="Arial"/>
          <w:b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i/>
          <w:color w:val="212121"/>
          <w:sz w:val="20"/>
          <w:szCs w:val="20"/>
          <w:shd w:val="clear" w:color="auto" w:fill="FFFFFF"/>
        </w:rPr>
        <w:t>morts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di Benjamin </w:t>
      </w:r>
      <w:proofErr w:type="spellStart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Nuel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, l'opera omonima dipinta nel 1883 dal simbolista Arnold </w:t>
      </w:r>
      <w:proofErr w:type="spellStart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Böckli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diventa la scenografia dell’esperienza. </w:t>
      </w:r>
      <w:r>
        <w:t xml:space="preserve"> 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Tra le VR c’è anche una produzione italiana: </w:t>
      </w:r>
      <w:r>
        <w:rPr>
          <w:rFonts w:ascii="Arial" w:hAnsi="Arial" w:cs="Arial"/>
          <w:b/>
          <w:i/>
          <w:color w:val="212121"/>
          <w:sz w:val="20"/>
          <w:szCs w:val="20"/>
          <w:shd w:val="clear" w:color="auto" w:fill="FFFFFF"/>
        </w:rPr>
        <w:t>Dreams of Blue</w:t>
      </w: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della regista Valentina </w:t>
      </w:r>
      <w:proofErr w:type="spellStart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Paggiarin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, fondatrice di </w:t>
      </w:r>
      <w:proofErr w:type="spellStart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Hive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Division</w:t>
      </w:r>
      <w:proofErr w:type="spellEnd"/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, con il suo lavoro esploriamo la mente di un’IA che diventa autocosciente e che riflette sul significato della vita.</w:t>
      </w:r>
    </w:p>
    <w:p w:rsidR="00E22B93" w:rsidRDefault="00E22B93" w:rsidP="00E22B93">
      <w:pPr>
        <w:autoSpaceDE w:val="0"/>
        <w:spacing w:after="0"/>
        <w:jc w:val="both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</w:p>
    <w:p w:rsidR="00E22B93" w:rsidRDefault="007F3877" w:rsidP="00E22B93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 xml:space="preserve">Per tutta la serata sarà presente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>Slow Food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 con il format </w:t>
      </w:r>
      <w:r>
        <w:rPr>
          <w:rFonts w:ascii="Arial" w:hAnsi="Arial" w:cs="Arial"/>
          <w:b/>
          <w:i/>
          <w:sz w:val="20"/>
          <w:szCs w:val="20"/>
          <w:shd w:val="clear" w:color="auto" w:fill="FFFFFF"/>
        </w:rPr>
        <w:t>Degustando i Colli e la Bassa</w:t>
      </w:r>
      <w:r>
        <w:rPr>
          <w:rFonts w:ascii="Arial" w:hAnsi="Arial" w:cs="Arial"/>
          <w:sz w:val="20"/>
          <w:szCs w:val="20"/>
          <w:shd w:val="clear" w:color="auto" w:fill="FFFFFF"/>
        </w:rPr>
        <w:t>, un viaggio tra i sapori e i prodotti del territorio con i rappresentati del mangiar sano buono e giusto.</w:t>
      </w:r>
      <w:r>
        <w:rPr>
          <w:rFonts w:ascii="Arial" w:hAnsi="Arial" w:cs="Arial"/>
          <w:sz w:val="20"/>
          <w:szCs w:val="20"/>
        </w:rPr>
        <w:br/>
        <w:t>L’inaugurazione del Festival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vede protagonista anche il </w:t>
      </w:r>
      <w:r>
        <w:rPr>
          <w:rFonts w:ascii="Arial" w:hAnsi="Arial" w:cs="Arial"/>
          <w:b/>
          <w:sz w:val="20"/>
          <w:szCs w:val="20"/>
        </w:rPr>
        <w:t>cinema veneto</w:t>
      </w:r>
      <w:r>
        <w:rPr>
          <w:rFonts w:ascii="Arial" w:hAnsi="Arial" w:cs="Arial"/>
          <w:sz w:val="20"/>
          <w:szCs w:val="20"/>
        </w:rPr>
        <w:t xml:space="preserve">, da sempre sostenuto e promosso da Euganea, con la proiezione alle </w:t>
      </w:r>
      <w:r>
        <w:rPr>
          <w:rFonts w:ascii="Arial" w:hAnsi="Arial" w:cs="Arial"/>
          <w:b/>
          <w:sz w:val="20"/>
          <w:szCs w:val="20"/>
        </w:rPr>
        <w:t>ore 21.30</w:t>
      </w:r>
      <w:r>
        <w:rPr>
          <w:rFonts w:ascii="Arial" w:hAnsi="Arial" w:cs="Arial"/>
          <w:sz w:val="20"/>
          <w:szCs w:val="20"/>
        </w:rPr>
        <w:t xml:space="preserve"> di tre cortometraggi realizzati da tre registi veneti: </w:t>
      </w:r>
      <w:r>
        <w:rPr>
          <w:rFonts w:ascii="Arial" w:hAnsi="Arial" w:cs="Arial"/>
          <w:i/>
          <w:sz w:val="20"/>
          <w:szCs w:val="20"/>
        </w:rPr>
        <w:t xml:space="preserve">Manica a vento </w:t>
      </w:r>
      <w:r>
        <w:rPr>
          <w:rFonts w:ascii="Arial" w:hAnsi="Arial" w:cs="Arial"/>
          <w:sz w:val="20"/>
          <w:szCs w:val="20"/>
        </w:rPr>
        <w:t xml:space="preserve">di Emilia Mazzacurati (2019), </w:t>
      </w:r>
      <w:r>
        <w:rPr>
          <w:rFonts w:ascii="Arial" w:hAnsi="Arial" w:cs="Arial"/>
          <w:i/>
          <w:sz w:val="20"/>
          <w:szCs w:val="20"/>
        </w:rPr>
        <w:t xml:space="preserve">L’estremo saluto </w:t>
      </w:r>
      <w:r>
        <w:rPr>
          <w:rFonts w:ascii="Arial" w:hAnsi="Arial" w:cs="Arial"/>
          <w:sz w:val="20"/>
          <w:szCs w:val="20"/>
        </w:rPr>
        <w:t xml:space="preserve">di Mariachiara Manci (2018) e </w:t>
      </w:r>
      <w:proofErr w:type="spellStart"/>
      <w:r>
        <w:rPr>
          <w:rFonts w:ascii="Arial" w:hAnsi="Arial" w:cs="Arial"/>
          <w:i/>
          <w:sz w:val="20"/>
          <w:szCs w:val="20"/>
        </w:rPr>
        <w:t>Hoa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storia di una guaritrice </w:t>
      </w:r>
      <w:r>
        <w:rPr>
          <w:rFonts w:ascii="Arial" w:hAnsi="Arial" w:cs="Arial"/>
          <w:sz w:val="20"/>
          <w:szCs w:val="20"/>
        </w:rPr>
        <w:t xml:space="preserve">di Marco </w:t>
      </w:r>
      <w:proofErr w:type="spellStart"/>
      <w:r>
        <w:rPr>
          <w:rFonts w:ascii="Arial" w:hAnsi="Arial" w:cs="Arial"/>
          <w:sz w:val="20"/>
          <w:szCs w:val="20"/>
        </w:rPr>
        <w:t>Zuin</w:t>
      </w:r>
      <w:proofErr w:type="spellEnd"/>
      <w:r>
        <w:rPr>
          <w:rFonts w:ascii="Arial" w:hAnsi="Arial" w:cs="Arial"/>
          <w:sz w:val="20"/>
          <w:szCs w:val="20"/>
        </w:rPr>
        <w:t xml:space="preserve"> (2018). Durante le proiezioni saranno presenti i registi.</w:t>
      </w:r>
    </w:p>
    <w:p w:rsidR="00E22B93" w:rsidRDefault="00E22B93" w:rsidP="00E22B93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:rsidR="00F2500B" w:rsidRDefault="007F3877" w:rsidP="00E22B93">
      <w:pPr>
        <w:autoSpaceDE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seguire lo spettacolo teatrale </w:t>
      </w:r>
      <w:r>
        <w:rPr>
          <w:rFonts w:ascii="Arial" w:hAnsi="Arial" w:cs="Arial"/>
          <w:b/>
          <w:i/>
          <w:sz w:val="20"/>
          <w:szCs w:val="20"/>
        </w:rPr>
        <w:t>Visioni Venete o la profondità dei campi</w:t>
      </w:r>
      <w:r>
        <w:rPr>
          <w:rFonts w:ascii="Arial" w:hAnsi="Arial" w:cs="Arial"/>
          <w:sz w:val="20"/>
          <w:szCs w:val="20"/>
        </w:rPr>
        <w:t xml:space="preserve">, un’antologia teatrale con </w:t>
      </w:r>
      <w:r>
        <w:rPr>
          <w:rFonts w:ascii="Arial" w:hAnsi="Arial" w:cs="Arial"/>
          <w:b/>
          <w:sz w:val="20"/>
          <w:szCs w:val="20"/>
        </w:rPr>
        <w:t>Diego Dalla Via a cura di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Fratelli Dalla Via</w:t>
      </w:r>
      <w:r>
        <w:rPr>
          <w:rFonts w:ascii="Arial" w:hAnsi="Arial" w:cs="Arial"/>
          <w:sz w:val="20"/>
          <w:szCs w:val="20"/>
        </w:rPr>
        <w:t xml:space="preserve">. I Fratelli Dalla Via ci offrono un’esplorazione panoramica del territorio veneto, una variegata galleria di ambienti, situazioni e personaggi. Con la loro ottica ironica e disincantata terranno assieme odio e amore, riso e pianto, invitandoci a esplorare la profondità dei nostri campi. </w:t>
      </w:r>
      <w:r>
        <w:rPr>
          <w:rFonts w:ascii="Arial" w:hAnsi="Arial" w:cs="Arial"/>
          <w:sz w:val="20"/>
          <w:szCs w:val="20"/>
        </w:rPr>
        <w:lastRenderedPageBreak/>
        <w:t>“</w:t>
      </w:r>
      <w:r>
        <w:rPr>
          <w:rFonts w:ascii="Arial" w:hAnsi="Arial" w:cs="Arial"/>
          <w:i/>
          <w:sz w:val="20"/>
          <w:szCs w:val="20"/>
        </w:rPr>
        <w:t>Guardando a questa nostra terra è impossibile non coglierne paradossi e contraddizioni. La complessità del presente ci obbliga a una visione grandangolare per cercare di non lasciare nulla fuori fuoco e fuori campo. Nella stessa inquadratura troviamo l’antica terra contadina e le distese di capannoni industriali, l’orizzonte paradisiaco del miracolo nord-est e lo sfondo infernale di una fame mai dimenticata. Il Veneto è una regione che esporta come una nazione ma che si ostina a ragionare per province, a pensare l’universo per campanili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” 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t>In caso di mal tempo la serata si svolgerà all’interno della villa.</w:t>
      </w:r>
    </w:p>
    <w:p w:rsidR="00E22B93" w:rsidRDefault="00E22B93" w:rsidP="00E22B93">
      <w:pPr>
        <w:autoSpaceDE w:val="0"/>
        <w:spacing w:after="0"/>
        <w:jc w:val="both"/>
      </w:pPr>
    </w:p>
    <w:p w:rsidR="00F2500B" w:rsidRDefault="007F3877" w:rsidP="00E22B93">
      <w:pPr>
        <w:shd w:val="clear" w:color="auto" w:fill="FFFFFF"/>
        <w:jc w:val="both"/>
      </w:pPr>
      <w:r>
        <w:rPr>
          <w:rFonts w:ascii="Arial" w:hAnsi="Arial" w:cs="Arial"/>
          <w:b/>
          <w:sz w:val="20"/>
          <w:szCs w:val="20"/>
        </w:rPr>
        <w:t>Giovedì 20 giugno</w:t>
      </w:r>
      <w:r>
        <w:rPr>
          <w:rFonts w:ascii="Arial" w:hAnsi="Arial" w:cs="Arial"/>
          <w:sz w:val="20"/>
          <w:szCs w:val="20"/>
        </w:rPr>
        <w:t xml:space="preserve">, alle ore </w:t>
      </w:r>
      <w:r>
        <w:rPr>
          <w:rFonts w:ascii="Arial" w:hAnsi="Arial" w:cs="Arial"/>
          <w:b/>
          <w:sz w:val="20"/>
          <w:szCs w:val="20"/>
        </w:rPr>
        <w:t xml:space="preserve">15.30 </w:t>
      </w: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b/>
          <w:sz w:val="20"/>
          <w:szCs w:val="20"/>
        </w:rPr>
        <w:t>Villa Pisani</w:t>
      </w:r>
      <w:r>
        <w:rPr>
          <w:rFonts w:ascii="Arial" w:hAnsi="Arial" w:cs="Arial"/>
          <w:sz w:val="20"/>
          <w:szCs w:val="20"/>
        </w:rPr>
        <w:t xml:space="preserve">, si svolgerà il primo workshop di questa edizione: </w:t>
      </w:r>
      <w:r>
        <w:rPr>
          <w:rFonts w:ascii="Arial" w:hAnsi="Arial" w:cs="Arial"/>
          <w:b/>
          <w:sz w:val="20"/>
          <w:szCs w:val="20"/>
        </w:rPr>
        <w:t>Le sfide dello sviluppatore di realtà virtuale</w:t>
      </w:r>
      <w:r>
        <w:rPr>
          <w:rFonts w:ascii="Arial" w:hAnsi="Arial" w:cs="Arial"/>
          <w:sz w:val="20"/>
          <w:szCs w:val="20"/>
        </w:rPr>
        <w:t xml:space="preserve">, a cura di </w:t>
      </w:r>
      <w:proofErr w:type="spellStart"/>
      <w:r>
        <w:rPr>
          <w:rFonts w:ascii="Arial" w:hAnsi="Arial" w:cs="Arial"/>
          <w:b/>
          <w:sz w:val="20"/>
          <w:szCs w:val="20"/>
        </w:rPr>
        <w:t>Uqido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color w:val="222222"/>
          <w:sz w:val="20"/>
          <w:szCs w:val="20"/>
        </w:rPr>
        <w:t xml:space="preserve">Cosa significa sviluppare esperienze immersive e interattive al giorno d'oggi? I partecipanti vedranno come si svolge il lavoro dietro alla creazione di un’esperienza di realtà virtuale, dall'idea iniziale alla produzione del software che permette la fruizione dei contenuti tramite i visori. Indagheranno temi come lo storytelling, la grafica 3D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low-poly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l'audio spazializzato e tantissimi altri ingredienti che danno vita ai contenuti di un media ancora tutto da esplorare. </w:t>
      </w:r>
      <w:r>
        <w:rPr>
          <w:rFonts w:ascii="Arial" w:hAnsi="Arial" w:cs="Arial"/>
          <w:color w:val="222222"/>
          <w:sz w:val="20"/>
          <w:szCs w:val="20"/>
        </w:rPr>
        <w:br/>
      </w:r>
      <w:proofErr w:type="spellStart"/>
      <w:r>
        <w:rPr>
          <w:rFonts w:ascii="Arial" w:eastAsia="Times New Roman" w:hAnsi="Arial" w:cs="Arial"/>
          <w:b/>
          <w:color w:val="222222"/>
          <w:sz w:val="20"/>
          <w:szCs w:val="20"/>
          <w:lang w:eastAsia="it-IT"/>
        </w:rPr>
        <w:t>Uqido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è una software house nata nel 2010 dal forte carattere innovativo che opera nel campo del software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>development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>, dell’intelligenza artificiale, dell’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>IoT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, della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>virtual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e dell’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>augmented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reality. Grazie al suo team (40 tra dipendenti e collaboratori), </w:t>
      </w:r>
      <w:proofErr w:type="spellStart"/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>Uqido</w:t>
      </w:r>
      <w:proofErr w:type="spellEnd"/>
      <w:r>
        <w:rPr>
          <w:rFonts w:ascii="Arial" w:eastAsia="Times New Roman" w:hAnsi="Arial" w:cs="Arial"/>
          <w:color w:val="222222"/>
          <w:sz w:val="20"/>
          <w:szCs w:val="20"/>
          <w:lang w:eastAsia="it-IT"/>
        </w:rPr>
        <w:t xml:space="preserve"> punta non solo allo sviluppo di software e soluzioni innovative, ma anche a diventare punto di riferimento culturale per il mondo delle nuove tecnologie grazie a iniziative periodiche e a eventi internazionali.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:rsidR="00F2500B" w:rsidRDefault="007F3877">
      <w:pPr>
        <w:autoSpaceDE w:val="0"/>
        <w:spacing w:after="0"/>
        <w:jc w:val="both"/>
      </w:pPr>
      <w:r>
        <w:rPr>
          <w:rFonts w:ascii="Arial" w:hAnsi="Arial" w:cs="Arial"/>
          <w:sz w:val="20"/>
          <w:szCs w:val="20"/>
        </w:rPr>
        <w:t>Il Festival è realizzato con il sostegno di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Crédit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Agricole </w:t>
      </w:r>
      <w:proofErr w:type="spellStart"/>
      <w:r>
        <w:rPr>
          <w:rFonts w:ascii="Arial" w:hAnsi="Arial" w:cs="Arial"/>
          <w:b/>
          <w:sz w:val="20"/>
          <w:szCs w:val="20"/>
        </w:rPr>
        <w:t>FriulAdria</w:t>
      </w:r>
      <w:proofErr w:type="spellEnd"/>
      <w:r>
        <w:rPr>
          <w:rFonts w:ascii="Arial" w:hAnsi="Arial" w:cs="Arial"/>
          <w:bCs/>
          <w:sz w:val="20"/>
          <w:szCs w:val="20"/>
        </w:rPr>
        <w:t>, con il contributo dei</w:t>
      </w:r>
      <w:r>
        <w:rPr>
          <w:rFonts w:ascii="Arial" w:hAnsi="Arial" w:cs="Arial"/>
          <w:b/>
          <w:bCs/>
          <w:sz w:val="20"/>
          <w:szCs w:val="20"/>
        </w:rPr>
        <w:t xml:space="preserve"> Comuni di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Monselice, Este e Montegrotto Terme </w:t>
      </w:r>
      <w:r>
        <w:rPr>
          <w:rFonts w:ascii="Arial" w:hAnsi="Arial" w:cs="Arial"/>
          <w:bCs/>
          <w:sz w:val="20"/>
          <w:szCs w:val="20"/>
        </w:rPr>
        <w:t>e della</w:t>
      </w:r>
      <w:r>
        <w:rPr>
          <w:rFonts w:ascii="Arial" w:hAnsi="Arial" w:cs="Arial"/>
          <w:b/>
          <w:bCs/>
          <w:sz w:val="20"/>
          <w:szCs w:val="20"/>
        </w:rPr>
        <w:t xml:space="preserve"> Provincia di Padova </w:t>
      </w:r>
      <w:r>
        <w:rPr>
          <w:rFonts w:ascii="Arial" w:hAnsi="Arial" w:cs="Arial"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z w:val="20"/>
          <w:szCs w:val="20"/>
        </w:rPr>
        <w:t>Rete Eventi.</w:t>
      </w:r>
    </w:p>
    <w:p w:rsidR="00F2500B" w:rsidRDefault="00F2500B">
      <w:pPr>
        <w:autoSpaceDE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F2500B" w:rsidRDefault="00F2500B">
      <w:pPr>
        <w:autoSpaceDE w:val="0"/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2500B" w:rsidRDefault="007F3877">
      <w:pPr>
        <w:autoSpaceDE w:val="0"/>
        <w:spacing w:after="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Per informazioni:</w:t>
      </w:r>
    </w:p>
    <w:p w:rsidR="00F2500B" w:rsidRDefault="007F3877">
      <w:pPr>
        <w:autoSpaceDE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www.euganeafilmfestival.it</w:t>
      </w:r>
    </w:p>
    <w:p w:rsidR="00F2500B" w:rsidRDefault="005D00A2">
      <w:pPr>
        <w:autoSpaceDE w:val="0"/>
        <w:spacing w:after="0"/>
        <w:jc w:val="both"/>
      </w:pPr>
      <w:hyperlink r:id="rId8" w:history="1">
        <w:r w:rsidR="007F3877">
          <w:rPr>
            <w:rStyle w:val="Collegamentoipertestuale"/>
            <w:rFonts w:ascii="Arial" w:hAnsi="Arial" w:cs="Arial"/>
            <w:sz w:val="20"/>
            <w:szCs w:val="20"/>
          </w:rPr>
          <w:t>info@euganeafilmfestival.it</w:t>
        </w:r>
      </w:hyperlink>
    </w:p>
    <w:p w:rsidR="00F2500B" w:rsidRDefault="007F3877">
      <w:pPr>
        <w:autoSpaceDE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0429 74309</w:t>
      </w:r>
    </w:p>
    <w:p w:rsidR="00F2500B" w:rsidRDefault="00F2500B">
      <w:pPr>
        <w:autoSpaceDE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F2500B" w:rsidRDefault="00F2500B">
      <w:pPr>
        <w:autoSpaceDE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F2500B" w:rsidRDefault="007F3877">
      <w:pPr>
        <w:autoSpaceDE w:val="0"/>
        <w:spacing w:after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Ufficio stampa:</w:t>
      </w:r>
    </w:p>
    <w:p w:rsidR="00F2500B" w:rsidRDefault="007F3877">
      <w:pPr>
        <w:autoSpaceDE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Studio Pierrepi</w:t>
      </w:r>
    </w:p>
    <w:p w:rsidR="00F2500B" w:rsidRDefault="007F3877">
      <w:pPr>
        <w:autoSpaceDE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mob. (+39) 345 7154654</w:t>
      </w:r>
    </w:p>
    <w:p w:rsidR="00F2500B" w:rsidRDefault="007F3877">
      <w:pPr>
        <w:autoSpaceDE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canella@studiopierrepi.it</w:t>
      </w:r>
    </w:p>
    <w:p w:rsidR="00F2500B" w:rsidRDefault="007F3877">
      <w:pPr>
        <w:autoSpaceDE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www.studiopierrepi.it</w:t>
      </w:r>
    </w:p>
    <w:p w:rsidR="00F2500B" w:rsidRDefault="00F2500B">
      <w:pPr>
        <w:jc w:val="both"/>
        <w:rPr>
          <w:rFonts w:ascii="Arial" w:hAnsi="Arial" w:cs="Arial"/>
          <w:sz w:val="20"/>
          <w:szCs w:val="20"/>
        </w:rPr>
      </w:pPr>
    </w:p>
    <w:sectPr w:rsidR="00F2500B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0A2" w:rsidRDefault="005D00A2">
      <w:pPr>
        <w:spacing w:after="0"/>
      </w:pPr>
      <w:r>
        <w:separator/>
      </w:r>
    </w:p>
  </w:endnote>
  <w:endnote w:type="continuationSeparator" w:id="0">
    <w:p w:rsidR="005D00A2" w:rsidRDefault="005D00A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0A2" w:rsidRDefault="005D00A2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5D00A2" w:rsidRDefault="005D00A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2500B"/>
    <w:rsid w:val="004F28BD"/>
    <w:rsid w:val="005D00A2"/>
    <w:rsid w:val="007F3877"/>
    <w:rsid w:val="00B40E0E"/>
    <w:rsid w:val="00C7662A"/>
    <w:rsid w:val="00E22B93"/>
    <w:rsid w:val="00F2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rPr>
      <w:b/>
      <w:bCs/>
    </w:rPr>
  </w:style>
  <w:style w:type="paragraph" w:customStyle="1" w:styleId="Default">
    <w:name w:val="Default"/>
    <w:pPr>
      <w:autoSpaceDE w:val="0"/>
      <w:spacing w:after="0"/>
      <w:textAlignment w:val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Paragrafoelenco">
    <w:name w:val="List Paragraph"/>
    <w:basedOn w:val="Normale"/>
    <w:pPr>
      <w:ind w:left="720"/>
    </w:pPr>
  </w:style>
  <w:style w:type="character" w:customStyle="1" w:styleId="UnresolvedMention">
    <w:name w:val="Unresolved Mention"/>
    <w:basedOn w:val="Carpredefinitoparagrafo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8B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28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rPr>
      <w:b/>
      <w:bCs/>
    </w:rPr>
  </w:style>
  <w:style w:type="paragraph" w:customStyle="1" w:styleId="Default">
    <w:name w:val="Default"/>
    <w:pPr>
      <w:autoSpaceDE w:val="0"/>
      <w:spacing w:after="0"/>
      <w:textAlignment w:val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predefinitoparagrafo"/>
    <w:rPr>
      <w:i/>
      <w:iCs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Paragrafoelenco">
    <w:name w:val="List Paragraph"/>
    <w:basedOn w:val="Normale"/>
    <w:pPr>
      <w:ind w:left="720"/>
    </w:pPr>
  </w:style>
  <w:style w:type="character" w:customStyle="1" w:styleId="UnresolvedMention">
    <w:name w:val="Unresolved Mention"/>
    <w:basedOn w:val="Carpredefinitoparagrafo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28BD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28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uganeafilmfestival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Zago Roberta</cp:lastModifiedBy>
  <cp:revision>2</cp:revision>
  <dcterms:created xsi:type="dcterms:W3CDTF">2019-06-10T08:40:00Z</dcterms:created>
  <dcterms:modified xsi:type="dcterms:W3CDTF">2019-06-10T08:40:00Z</dcterms:modified>
</cp:coreProperties>
</file>